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center</wp:align>
            </wp:positionH>
            <wp:positionV relativeFrom="page">
              <wp:posOffset>8373110</wp:posOffset>
            </wp:positionV>
            <wp:extent cx="3351530" cy="3351530"/>
            <wp:effectExtent b="0" l="0" r="0" t="0"/>
            <wp:wrapNone/>
            <wp:docPr descr="C:\Users\x12257559\Downloads\Design sem nome.png" id="231" name="image2.png"/>
            <a:graphic>
              <a:graphicData uri="http://schemas.openxmlformats.org/drawingml/2006/picture">
                <pic:pic>
                  <pic:nvPicPr>
                    <pic:cNvPr descr="C:\Users\x12257559\Downloads\Design sem nome.p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3351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13334</wp:posOffset>
            </wp:positionH>
            <wp:positionV relativeFrom="page">
              <wp:posOffset>0</wp:posOffset>
            </wp:positionV>
            <wp:extent cx="7556500" cy="10693400"/>
            <wp:effectExtent b="0" l="0" r="0" t="0"/>
            <wp:wrapNone/>
            <wp:docPr id="2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-380999</wp:posOffset>
                </wp:positionV>
                <wp:extent cx="5985510" cy="1968953"/>
                <wp:effectExtent b="0" l="0" r="0" t="0"/>
                <wp:wrapNone/>
                <wp:docPr id="22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358008" y="2800286"/>
                          <a:ext cx="5975985" cy="1959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64"/>
                                <w:vertAlign w:val="baseline"/>
                              </w:rPr>
                              <w:t xml:space="preserve">NOTA DE AUDITORIA - CONSULTORIA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-380999</wp:posOffset>
                </wp:positionV>
                <wp:extent cx="5985510" cy="1968953"/>
                <wp:effectExtent b="0" l="0" r="0" t="0"/>
                <wp:wrapNone/>
                <wp:docPr id="22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5510" cy="19689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1663700</wp:posOffset>
                </wp:positionV>
                <wp:extent cx="3405505" cy="481965"/>
                <wp:effectExtent b="0" l="0" r="0" t="0"/>
                <wp:wrapNone/>
                <wp:docPr id="228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648010" y="3543780"/>
                          <a:ext cx="33959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879a4"/>
                                <w:sz w:val="40"/>
                                <w:vertAlign w:val="baseline"/>
                              </w:rPr>
                              <w:t xml:space="preserve">Nº xxxxxx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1663700</wp:posOffset>
                </wp:positionV>
                <wp:extent cx="3405505" cy="481965"/>
                <wp:effectExtent b="0" l="0" r="0" t="0"/>
                <wp:wrapNone/>
                <wp:docPr id="22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5505" cy="481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2286000</wp:posOffset>
                </wp:positionV>
                <wp:extent cx="6232195" cy="1389161"/>
                <wp:effectExtent b="0" l="0" r="0" t="0"/>
                <wp:wrapNone/>
                <wp:docPr id="22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234665" y="3095788"/>
                          <a:ext cx="6222670" cy="136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42"/>
                                <w:vertAlign w:val="baseline"/>
                              </w:rPr>
                              <w:t xml:space="preserve">Objeto d</w:t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42"/>
                                <w:vertAlign w:val="baseline"/>
                              </w:rPr>
                              <w:t xml:space="preserve">a Consultoria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4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42"/>
                                <w:vertAlign w:val="baseline"/>
                              </w:rPr>
                              <w:t xml:space="preserve">xxxxxxxxxx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4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2376b"/>
                                <w:sz w:val="42"/>
                                <w:vertAlign w:val="baseline"/>
                              </w:rPr>
                              <w:t xml:space="preserve">Órgão ou Entidade ou Estatal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2286000</wp:posOffset>
                </wp:positionV>
                <wp:extent cx="6232195" cy="1389161"/>
                <wp:effectExtent b="0" l="0" r="0" t="0"/>
                <wp:wrapNone/>
                <wp:docPr id="22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2195" cy="13891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3924300</wp:posOffset>
                </wp:positionV>
                <wp:extent cx="6520180" cy="316865"/>
                <wp:effectExtent b="0" l="0" r="0" t="0"/>
                <wp:wrapNone/>
                <wp:docPr id="22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090673" y="3626330"/>
                          <a:ext cx="651065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879a4"/>
                                <w:sz w:val="34"/>
                                <w:vertAlign w:val="baseline"/>
                              </w:rPr>
                              <w:t xml:space="preserve">xx/xx/xxxx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3924300</wp:posOffset>
                </wp:positionV>
                <wp:extent cx="6520180" cy="316865"/>
                <wp:effectExtent b="0" l="0" r="0" t="0"/>
                <wp:wrapNone/>
                <wp:docPr id="22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0180" cy="3168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3b3b3b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317500</wp:posOffset>
                </wp:positionV>
                <wp:extent cx="3795395" cy="1593776"/>
                <wp:effectExtent b="0" l="0" r="0" t="0"/>
                <wp:wrapNone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453065" y="2987875"/>
                          <a:ext cx="3785870" cy="1584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879a4"/>
                                <w:sz w:val="44"/>
                                <w:vertAlign w:val="baseline"/>
                              </w:rPr>
                              <w:t xml:space="preserve">Controladoria-Geral do Estado de Minas Grais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879a4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64.0000057220459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879a4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879a4"/>
                                <w:sz w:val="44"/>
                                <w:vertAlign w:val="baseline"/>
                              </w:rPr>
                              <w:t xml:space="preserve">Auditoria-Geral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317500</wp:posOffset>
                </wp:positionV>
                <wp:extent cx="3795395" cy="1593776"/>
                <wp:effectExtent b="0" l="0" r="0" t="0"/>
                <wp:wrapNone/>
                <wp:docPr id="22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5395" cy="15937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2540000</wp:posOffset>
                </wp:positionV>
                <wp:extent cx="3759835" cy="367665"/>
                <wp:effectExtent b="0" l="0" r="0" t="0"/>
                <wp:wrapNone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470845" y="3600930"/>
                          <a:ext cx="375031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3b3b3b"/>
                                <w:sz w:val="36"/>
                                <w:vertAlign w:val="baseline"/>
                              </w:rPr>
                              <w:t xml:space="preserve">Nota de Auditoria – Consultoria - </w:t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36"/>
                                <w:vertAlign w:val="baseline"/>
                              </w:rPr>
                              <w:t xml:space="preserve">xxxx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2540000</wp:posOffset>
                </wp:positionV>
                <wp:extent cx="3759835" cy="367665"/>
                <wp:effectExtent b="0" l="0" r="0" t="0"/>
                <wp:wrapNone/>
                <wp:docPr id="21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9835" cy="367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304800</wp:posOffset>
                </wp:positionV>
                <wp:extent cx="2533325" cy="7588885"/>
                <wp:effectExtent b="0" l="0" r="0" t="0"/>
                <wp:wrapNone/>
                <wp:docPr id="229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084100" y="0"/>
                          <a:ext cx="2523800" cy="7560000"/>
                        </a:xfrm>
                        <a:prstGeom prst="rect">
                          <a:avLst/>
                        </a:prstGeom>
                        <a:solidFill>
                          <a:srgbClr val="0879A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304800</wp:posOffset>
                </wp:positionV>
                <wp:extent cx="2533325" cy="7588885"/>
                <wp:effectExtent b="0" l="0" r="0" t="0"/>
                <wp:wrapNone/>
                <wp:docPr id="22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3325" cy="7588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3b3b3a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254000</wp:posOffset>
                </wp:positionV>
                <wp:extent cx="6697404" cy="2823977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02061" y="2372774"/>
                          <a:ext cx="6687879" cy="2814452"/>
                        </a:xfrm>
                        <a:prstGeom prst="rect">
                          <a:avLst/>
                        </a:prstGeom>
                        <a:solidFill>
                          <a:srgbClr val="0879A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254000</wp:posOffset>
                </wp:positionV>
                <wp:extent cx="6697404" cy="2823977"/>
                <wp:effectExtent b="0" l="0" r="0" t="0"/>
                <wp:wrapNone/>
                <wp:docPr id="21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7404" cy="2823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1134"/>
        <w:jc w:val="left"/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012548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012548"/>
          <w:sz w:val="42"/>
          <w:szCs w:val="42"/>
          <w:u w:val="none"/>
          <w:shd w:fill="auto" w:val="clear"/>
          <w:vertAlign w:val="baseline"/>
          <w:rtl w:val="0"/>
        </w:rPr>
        <w:t xml:space="preserve">MISSÃO DA CGE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134" w:right="0" w:firstLine="0"/>
        <w:jc w:val="both"/>
        <w:rPr>
          <w:rFonts w:ascii="Open Sans" w:cs="Open Sans" w:eastAsia="Open Sans" w:hAnsi="Open Sans"/>
          <w:b w:val="0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  <w:rtl w:val="0"/>
        </w:rPr>
        <w:t xml:space="preserve">Exercer e fomentar o Controle Interno das ações governamentais, trabalhando essencialmente para agregar valor ao serviço Público e aprimorar a gestão pública estadual, tendo entre seus principais compromissos a prevenção e o combate à corrupção, o fortalecimento da integridade, a consolidação da transparência e a participação ativa do cidadão.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0879a4"/>
          <w:sz w:val="28"/>
          <w:szCs w:val="28"/>
          <w:u w:val="none"/>
          <w:shd w:fill="auto" w:val="clear"/>
          <w:vertAlign w:val="baseline"/>
          <w:rtl w:val="0"/>
        </w:rPr>
        <w:t xml:space="preserve">NOTA DE AUDITORIA - CONSULTORIA Nº </w:t>
      </w:r>
      <w:r w:rsidDel="00000000" w:rsidR="00000000" w:rsidRPr="00000000"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[XXXXX]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0879a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0879a4"/>
          <w:sz w:val="28"/>
          <w:szCs w:val="28"/>
          <w:u w:val="none"/>
          <w:shd w:fill="auto" w:val="clear"/>
          <w:vertAlign w:val="baseline"/>
          <w:rtl w:val="0"/>
        </w:rPr>
        <w:t xml:space="preserve">PLANO DE TRABALHO Nº </w:t>
      </w:r>
      <w:r w:rsidDel="00000000" w:rsidR="00000000" w:rsidRPr="00000000">
        <w:rPr>
          <w:rFonts w:ascii="Open Sans ExtraBold" w:cs="Open Sans ExtraBold" w:eastAsia="Open Sans ExtraBold" w:hAnsi="Open Sans ExtraBold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[XXXXX]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3b3b3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95.0" w:type="dxa"/>
        <w:jc w:val="left"/>
        <w:tblBorders>
          <w:bottom w:color="000000" w:space="0" w:sz="4" w:val="single"/>
        </w:tblBorders>
        <w:tblLayout w:type="fixed"/>
        <w:tblLook w:val="0000"/>
      </w:tblPr>
      <w:tblGrid>
        <w:gridCol w:w="9195"/>
        <w:tblGridChange w:id="0">
          <w:tblGrid>
            <w:gridCol w:w="9195"/>
          </w:tblGrid>
        </w:tblGridChange>
      </w:tblGrid>
      <w:tr>
        <w:trPr>
          <w:cantSplit w:val="0"/>
          <w:trHeight w:val="71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7"/>
                <w:tab w:val="right" w:leader="none" w:pos="9061"/>
              </w:tabs>
              <w:spacing w:before="120" w:line="276" w:lineRule="auto"/>
              <w:jc w:val="both"/>
              <w:rPr>
                <w:rFonts w:ascii="Open Sans ExtraBold" w:cs="Open Sans ExtraBold" w:eastAsia="Open Sans ExtraBold" w:hAnsi="Open Sans ExtraBold"/>
                <w:b w:val="1"/>
                <w:color w:val="275857"/>
                <w:sz w:val="28"/>
                <w:szCs w:val="28"/>
              </w:rPr>
            </w:pPr>
            <w:r w:rsidDel="00000000" w:rsidR="00000000" w:rsidRPr="00000000">
              <w:rPr>
                <w:rFonts w:ascii="Open Sans ExtraBold" w:cs="Open Sans ExtraBold" w:eastAsia="Open Sans ExtraBold" w:hAnsi="Open Sans ExtraBold"/>
                <w:b w:val="1"/>
                <w:color w:val="0879a4"/>
                <w:sz w:val="24"/>
                <w:szCs w:val="24"/>
                <w:rtl w:val="0"/>
              </w:rPr>
              <w:t xml:space="preserve">DESTINATÁRIO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XXXX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Borders>
          <w:bottom w:color="000000" w:space="0" w:sz="4" w:val="single"/>
        </w:tblBorders>
        <w:tblLayout w:type="fixed"/>
        <w:tblLook w:val="00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bottom w:color="0879a4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7"/>
                <w:tab w:val="right" w:leader="none" w:pos="9061"/>
              </w:tabs>
              <w:spacing w:before="120" w:line="276" w:lineRule="auto"/>
              <w:jc w:val="both"/>
              <w:rPr>
                <w:rFonts w:ascii="Open Sans ExtraBold" w:cs="Open Sans ExtraBold" w:eastAsia="Open Sans ExtraBold" w:hAnsi="Open Sans ExtraBold"/>
                <w:b w:val="1"/>
                <w:color w:val="275857"/>
                <w:sz w:val="24"/>
                <w:szCs w:val="24"/>
              </w:rPr>
            </w:pPr>
            <w:r w:rsidDel="00000000" w:rsidR="00000000" w:rsidRPr="00000000">
              <w:rPr>
                <w:rFonts w:ascii="Open Sans ExtraBold" w:cs="Open Sans ExtraBold" w:eastAsia="Open Sans ExtraBold" w:hAnsi="Open Sans ExtraBold"/>
                <w:b w:val="1"/>
                <w:color w:val="0879a4"/>
                <w:sz w:val="24"/>
                <w:szCs w:val="24"/>
                <w:rtl w:val="0"/>
              </w:rPr>
              <w:t xml:space="preserve">REFERÊNCIA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35.0" w:type="dxa"/>
        <w:jc w:val="left"/>
        <w:tblBorders>
          <w:bottom w:color="000000" w:space="0" w:sz="4" w:val="single"/>
        </w:tblBorders>
        <w:tblLayout w:type="fixed"/>
        <w:tblLook w:val="00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71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7"/>
                <w:tab w:val="right" w:leader="none" w:pos="9061"/>
              </w:tabs>
              <w:spacing w:before="120" w:line="276" w:lineRule="auto"/>
              <w:jc w:val="both"/>
              <w:rPr>
                <w:rFonts w:ascii="Open Sans ExtraBold" w:cs="Open Sans ExtraBold" w:eastAsia="Open Sans ExtraBold" w:hAnsi="Open Sans ExtraBold"/>
                <w:b w:val="1"/>
                <w:color w:val="275857"/>
                <w:sz w:val="24"/>
                <w:szCs w:val="24"/>
              </w:rPr>
            </w:pPr>
            <w:r w:rsidDel="00000000" w:rsidR="00000000" w:rsidRPr="00000000">
              <w:rPr>
                <w:rFonts w:ascii="Open Sans ExtraBold" w:cs="Open Sans ExtraBold" w:eastAsia="Open Sans ExtraBold" w:hAnsi="Open Sans ExtraBold"/>
                <w:b w:val="1"/>
                <w:color w:val="0879a4"/>
                <w:sz w:val="24"/>
                <w:szCs w:val="24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35.0" w:type="dxa"/>
        <w:jc w:val="left"/>
        <w:tblBorders>
          <w:bottom w:color="000000" w:space="0" w:sz="4" w:val="single"/>
        </w:tblBorders>
        <w:tblLayout w:type="fixed"/>
        <w:tblLook w:val="00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bottom w:color="0879a4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7"/>
                <w:tab w:val="right" w:leader="none" w:pos="9061"/>
              </w:tabs>
              <w:spacing w:before="120" w:line="276" w:lineRule="auto"/>
              <w:jc w:val="both"/>
              <w:rPr>
                <w:rFonts w:ascii="Open Sans ExtraBold" w:cs="Open Sans ExtraBold" w:eastAsia="Open Sans ExtraBold" w:hAnsi="Open Sans ExtraBold"/>
                <w:b w:val="1"/>
                <w:color w:val="275857"/>
                <w:sz w:val="24"/>
                <w:szCs w:val="24"/>
              </w:rPr>
            </w:pPr>
            <w:r w:rsidDel="00000000" w:rsidR="00000000" w:rsidRPr="00000000">
              <w:rPr>
                <w:rFonts w:ascii="Open Sans ExtraBold" w:cs="Open Sans ExtraBold" w:eastAsia="Open Sans ExtraBold" w:hAnsi="Open Sans ExtraBold"/>
                <w:b w:val="1"/>
                <w:color w:val="0879a4"/>
                <w:sz w:val="24"/>
                <w:szCs w:val="24"/>
                <w:rtl w:val="0"/>
              </w:rPr>
              <w:t xml:space="preserve">CONCLUSÃO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Diante do exposto, conclui-se que: 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XXXXXXXXXXXXX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[Unidade de Auditoria emitente], [dia] de [mês por extenso] de [ano]</w:t>
      </w:r>
    </w:p>
    <w:p w:rsidR="00000000" w:rsidDel="00000000" w:rsidP="00000000" w:rsidRDefault="00000000" w:rsidRPr="00000000" w14:paraId="00000024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[Nome do Auditor que compõe a equipe de trabalho]</w:t>
      </w:r>
    </w:p>
    <w:p w:rsidR="00000000" w:rsidDel="00000000" w:rsidP="00000000" w:rsidRDefault="00000000" w:rsidRPr="00000000" w14:paraId="00000028">
      <w:pPr>
        <w:widowControl w:val="0"/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MASP [Masp do Auditor que compõe a equipe de trabalho]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 acordo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[Nome do Chefe da Controladoria Setorial/Seccional ou da Autoridade Superior]</w:t>
      </w:r>
    </w:p>
    <w:p w:rsidR="00000000" w:rsidDel="00000000" w:rsidP="00000000" w:rsidRDefault="00000000" w:rsidRPr="00000000" w14:paraId="00000032">
      <w:pPr>
        <w:widowControl w:val="0"/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[Cargo]</w:t>
      </w:r>
    </w:p>
    <w:p w:rsidR="00000000" w:rsidDel="00000000" w:rsidP="00000000" w:rsidRDefault="00000000" w:rsidRPr="00000000" w14:paraId="00000033">
      <w:pPr>
        <w:widowControl w:val="0"/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MASP [Masp do Auditor]]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tabs>
          <w:tab w:val="left" w:leader="none" w:pos="567"/>
        </w:tabs>
        <w:spacing w:after="120" w:before="180" w:lineRule="auto"/>
        <w:jc w:val="both"/>
        <w:rPr>
          <w:b w:val="1"/>
          <w:color w:val="0879a4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879a4"/>
          <w:sz w:val="24"/>
          <w:szCs w:val="24"/>
          <w:rtl w:val="0"/>
        </w:rPr>
        <w:t xml:space="preserve">APÊNDICE I – XXXX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XXX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Caso se aplique à situação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tabs>
          <w:tab w:val="left" w:leader="none" w:pos="567"/>
          <w:tab w:val="right" w:leader="none" w:pos="9354"/>
        </w:tabs>
        <w:spacing w:after="120" w:before="180" w:lineRule="auto"/>
        <w:jc w:val="both"/>
        <w:rPr>
          <w:b w:val="1"/>
          <w:color w:val="0879a4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color w:val="0879a4"/>
          <w:sz w:val="24"/>
          <w:szCs w:val="24"/>
          <w:rtl w:val="0"/>
        </w:rPr>
        <w:t xml:space="preserve">ANEXO I – XXXXX</w:t>
        <w:tab/>
      </w:r>
    </w:p>
    <w:p w:rsidR="00000000" w:rsidDel="00000000" w:rsidP="00000000" w:rsidRDefault="00000000" w:rsidRPr="00000000" w14:paraId="0000003D">
      <w:pPr>
        <w:spacing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XXX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Open Sans" w:cs="Open Sans" w:eastAsia="Open Sans" w:hAnsi="Open Sans"/>
          <w:color w:val="ff0000"/>
        </w:rPr>
      </w:pPr>
      <w:r w:rsidDel="00000000" w:rsidR="00000000" w:rsidRPr="00000000">
        <w:rPr>
          <w:rFonts w:ascii="Open Sans" w:cs="Open Sans" w:eastAsia="Open Sans" w:hAnsi="Open Sans"/>
          <w:color w:val="ff0000"/>
          <w:rtl w:val="0"/>
        </w:rPr>
        <w:t xml:space="preserve">Caso se aplique à situação</w:t>
      </w:r>
    </w:p>
    <w:p w:rsidR="00000000" w:rsidDel="00000000" w:rsidP="00000000" w:rsidRDefault="00000000" w:rsidRPr="00000000" w14:paraId="00000040">
      <w:pPr>
        <w:spacing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76" w:lineRule="auto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[Nome do Auditor Interno]</w:t>
      </w:r>
    </w:p>
    <w:p w:rsidR="00000000" w:rsidDel="00000000" w:rsidP="00000000" w:rsidRDefault="00000000" w:rsidRPr="00000000" w14:paraId="00000045">
      <w:pPr>
        <w:widowControl w:val="0"/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MASP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[Masp do Auditor Interno]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3b3b3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even"/>
      <w:pgSz w:h="16838" w:w="11906" w:orient="portrait"/>
      <w:pgMar w:bottom="1134" w:top="1418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Open Sans ExtraBold">
    <w:embedBold w:fontKey="{00000000-0000-0000-0000-000000000000}" r:id="rId1" w:subsetted="0"/>
    <w:embedBoldItalic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2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000" y="3780000"/>
                        <a:ext cx="684000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2376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2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3213100</wp:posOffset>
              </wp:positionH>
              <wp:positionV relativeFrom="paragraph">
                <wp:posOffset>-309879</wp:posOffset>
              </wp:positionV>
              <wp:extent cx="2776220" cy="306070"/>
              <wp:effectExtent b="0" l="0" r="0" t="0"/>
              <wp:wrapSquare wrapText="bothSides" distB="45720" distT="45720" distL="114300" distR="114300"/>
              <wp:docPr id="2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962653" y="3631728"/>
                        <a:ext cx="2766695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64.0000057220459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CONTROLADORIA-GERAL DO ESTADO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3213100</wp:posOffset>
              </wp:positionH>
              <wp:positionV relativeFrom="paragraph">
                <wp:posOffset>-309879</wp:posOffset>
              </wp:positionV>
              <wp:extent cx="2776220" cy="306070"/>
              <wp:effectExtent b="0" l="0" r="0" t="0"/>
              <wp:wrapSquare wrapText="bothSides" distB="45720" distT="45720" distL="114300" distR="114300"/>
              <wp:docPr id="22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6220" cy="3060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2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26000" y="3780000"/>
                        <a:ext cx="684000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2376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23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-297179</wp:posOffset>
              </wp:positionV>
              <wp:extent cx="2776220" cy="306070"/>
              <wp:effectExtent b="0" l="0" r="0" t="0"/>
              <wp:wrapSquare wrapText="bothSides" distB="45720" distT="45720" distL="114300" distR="114300"/>
              <wp:docPr id="226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3962653" y="3631728"/>
                        <a:ext cx="2766695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64.0000057220459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CONTROLADORIA-GERAL DO ESTADO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-297179</wp:posOffset>
              </wp:positionV>
              <wp:extent cx="2776220" cy="306070"/>
              <wp:effectExtent b="0" l="0" r="0" t="0"/>
              <wp:wrapSquare wrapText="bothSides" distB="45720" distT="45720" distL="114300" distR="114300"/>
              <wp:docPr id="226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6220" cy="3060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sz w:val="21"/>
        <w:szCs w:val="21"/>
        <w:lang w:val="pt-BR"/>
      </w:rPr>
    </w:rPrDefault>
    <w:pPrDefault>
      <w:pPr>
        <w:spacing w:after="120" w:line="26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034a90" w:space="1" w:sz="4" w:val="single"/>
      </w:pBdr>
      <w:spacing w:after="40" w:before="400" w:line="240" w:lineRule="auto"/>
    </w:pPr>
    <w:rPr>
      <w:rFonts w:ascii="Open Sans ExtraBold" w:cs="Open Sans ExtraBold" w:eastAsia="Open Sans ExtraBold" w:hAnsi="Open Sans ExtraBold"/>
      <w:color w:val="02376b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60" w:line="240" w:lineRule="auto"/>
    </w:pPr>
    <w:rPr>
      <w:rFonts w:ascii="Open Sans ExtraBold" w:cs="Open Sans ExtraBold" w:eastAsia="Open Sans ExtraBold" w:hAnsi="Open Sans ExtraBold"/>
      <w:color w:val="02376b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80" w:line="240" w:lineRule="auto"/>
    </w:pPr>
    <w:rPr>
      <w:rFonts w:ascii="Open Sans ExtraBold" w:cs="Open Sans ExtraBold" w:eastAsia="Open Sans ExtraBold" w:hAnsi="Open Sans ExtraBold"/>
      <w:color w:val="5c5c5c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80" w:lineRule="auto"/>
    </w:pPr>
    <w:rPr>
      <w:rFonts w:ascii="Open Sans ExtraBold" w:cs="Open Sans ExtraBold" w:eastAsia="Open Sans ExtraBold" w:hAnsi="Open Sans ExtraBold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80" w:lineRule="auto"/>
    </w:pPr>
    <w:rPr>
      <w:rFonts w:ascii="Open Sans ExtraBold" w:cs="Open Sans ExtraBold" w:eastAsia="Open Sans ExtraBold" w:hAnsi="Open Sans ExtraBold"/>
      <w:i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80" w:lineRule="auto"/>
    </w:pPr>
    <w:rPr>
      <w:rFonts w:ascii="Open Sans ExtraBold" w:cs="Open Sans ExtraBold" w:eastAsia="Open Sans ExtraBold" w:hAnsi="Open Sans ExtraBold"/>
      <w:color w:val="717171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Open Sans ExtraBold" w:cs="Open Sans ExtraBold" w:eastAsia="Open Sans ExtraBold" w:hAnsi="Open Sans ExtraBold"/>
      <w:color w:val="02376b"/>
      <w:sz w:val="80"/>
      <w:szCs w:val="80"/>
    </w:rPr>
  </w:style>
  <w:style w:type="paragraph" w:styleId="Normal" w:default="1">
    <w:name w:val="Normal"/>
    <w:qFormat w:val="1"/>
    <w:rsid w:val="00FA6506"/>
  </w:style>
  <w:style w:type="paragraph" w:styleId="Ttulo1">
    <w:name w:val="heading 1"/>
    <w:basedOn w:val="Normal"/>
    <w:next w:val="Normal"/>
    <w:link w:val="Ttulo1Char"/>
    <w:uiPriority w:val="9"/>
    <w:qFormat w:val="1"/>
    <w:rsid w:val="00FA6506"/>
    <w:pPr>
      <w:keepNext w:val="1"/>
      <w:keepLines w:val="1"/>
      <w:pBdr>
        <w:bottom w:color="034a90" w:space="1" w:sz="4" w:themeColor="accent1" w:val="single"/>
      </w:pBdr>
      <w:spacing w:after="40" w:before="400" w:line="240" w:lineRule="auto"/>
      <w:outlineLvl w:val="0"/>
    </w:pPr>
    <w:rPr>
      <w:rFonts w:asciiTheme="majorHAnsi" w:cstheme="majorBidi" w:eastAsiaTheme="majorEastAsia" w:hAnsiTheme="majorHAnsi"/>
      <w:color w:val="02376b" w:themeColor="accent1" w:themeShade="0000BF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FA6506"/>
    <w:pPr>
      <w:keepNext w:val="1"/>
      <w:keepLines w:val="1"/>
      <w:spacing w:after="0" w:before="160" w:line="240" w:lineRule="auto"/>
      <w:outlineLvl w:val="1"/>
    </w:pPr>
    <w:rPr>
      <w:rFonts w:asciiTheme="majorHAnsi" w:cstheme="majorBidi" w:eastAsiaTheme="majorEastAsia" w:hAnsiTheme="majorHAnsi"/>
      <w:color w:val="02376b" w:themeColor="accent1" w:themeShade="0000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FA6506"/>
    <w:pPr>
      <w:keepNext w:val="1"/>
      <w:keepLines w:val="1"/>
      <w:spacing w:after="0" w:before="80" w:line="240" w:lineRule="auto"/>
      <w:outlineLvl w:val="2"/>
    </w:pPr>
    <w:rPr>
      <w:rFonts w:asciiTheme="majorHAnsi" w:cstheme="majorBidi" w:eastAsiaTheme="majorEastAsia" w:hAnsiTheme="majorHAnsi"/>
      <w:color w:val="5c5c5c" w:themeColor="text1" w:themeTint="0000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FA6506"/>
    <w:pPr>
      <w:keepNext w:val="1"/>
      <w:keepLines w:val="1"/>
      <w:spacing w:after="0" w:before="80"/>
      <w:outlineLvl w:val="3"/>
    </w:pPr>
    <w:rPr>
      <w:rFonts w:asciiTheme="majorHAnsi" w:cstheme="majorBidi" w:eastAsiaTheme="majorEastAsia" w:hAnsiTheme="majorHAnsi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FA6506"/>
    <w:pPr>
      <w:keepNext w:val="1"/>
      <w:keepLines w:val="1"/>
      <w:spacing w:after="0" w:before="80"/>
      <w:outlineLvl w:val="4"/>
    </w:pPr>
    <w:rPr>
      <w:rFonts w:asciiTheme="majorHAnsi" w:cstheme="majorBidi" w:eastAsiaTheme="majorEastAsia" w:hAnsiTheme="majorHAnsi"/>
      <w:i w:val="1"/>
      <w:iCs w:val="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FA6506"/>
    <w:pPr>
      <w:keepNext w:val="1"/>
      <w:keepLines w:val="1"/>
      <w:spacing w:after="0" w:before="80"/>
      <w:outlineLvl w:val="5"/>
    </w:pPr>
    <w:rPr>
      <w:rFonts w:asciiTheme="majorHAnsi" w:cstheme="majorBidi" w:eastAsiaTheme="majorEastAsia" w:hAnsiTheme="majorHAnsi"/>
      <w:color w:val="717171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FA6506"/>
    <w:pPr>
      <w:keepNext w:val="1"/>
      <w:keepLines w:val="1"/>
      <w:spacing w:after="0" w:before="80"/>
      <w:outlineLvl w:val="6"/>
    </w:pPr>
    <w:rPr>
      <w:rFonts w:asciiTheme="majorHAnsi" w:cstheme="majorBidi" w:eastAsiaTheme="majorEastAsia" w:hAnsiTheme="majorHAnsi"/>
      <w:i w:val="1"/>
      <w:iCs w:val="1"/>
      <w:color w:val="717171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A6506"/>
    <w:pPr>
      <w:keepNext w:val="1"/>
      <w:keepLines w:val="1"/>
      <w:spacing w:after="0" w:before="80"/>
      <w:outlineLvl w:val="7"/>
    </w:pPr>
    <w:rPr>
      <w:rFonts w:asciiTheme="majorHAnsi" w:cstheme="majorBidi" w:eastAsiaTheme="majorEastAsia" w:hAnsiTheme="majorHAnsi"/>
      <w:smallCaps w:val="1"/>
      <w:color w:val="717171" w:themeColor="text1" w:themeTint="0000A6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FA6506"/>
    <w:pPr>
      <w:keepNext w:val="1"/>
      <w:keepLines w:val="1"/>
      <w:spacing w:after="0" w:before="80"/>
      <w:outlineLvl w:val="8"/>
    </w:pPr>
    <w:rPr>
      <w:rFonts w:asciiTheme="majorHAnsi" w:cstheme="majorBidi" w:eastAsiaTheme="majorEastAsia" w:hAnsiTheme="majorHAnsi"/>
      <w:i w:val="1"/>
      <w:iCs w:val="1"/>
      <w:smallCaps w:val="1"/>
      <w:color w:val="717171" w:themeColor="text1" w:themeTint="0000A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AB6BE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B6BE4"/>
  </w:style>
  <w:style w:type="paragraph" w:styleId="Rodap">
    <w:name w:val="footer"/>
    <w:basedOn w:val="Normal"/>
    <w:link w:val="RodapChar"/>
    <w:uiPriority w:val="99"/>
    <w:unhideWhenUsed w:val="1"/>
    <w:rsid w:val="00AB6BE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B6BE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B6BE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B6BE4"/>
    <w:rPr>
      <w:rFonts w:ascii="Tahoma" w:cs="Tahoma" w:hAnsi="Tahoma"/>
      <w:sz w:val="16"/>
      <w:szCs w:val="16"/>
    </w:rPr>
  </w:style>
  <w:style w:type="paragraph" w:styleId="SemEspaamento">
    <w:name w:val="No Spacing"/>
    <w:uiPriority w:val="1"/>
    <w:qFormat w:val="1"/>
    <w:rsid w:val="00FA6506"/>
    <w:pPr>
      <w:spacing w:after="0" w:line="240" w:lineRule="auto"/>
    </w:pPr>
  </w:style>
  <w:style w:type="paragraph" w:styleId="OpenSans" w:customStyle="1">
    <w:name w:val="OpenSans"/>
    <w:basedOn w:val="Normal"/>
    <w:link w:val="OpenSansChar"/>
    <w:autoRedefine w:val="1"/>
    <w:rsid w:val="001A0B80"/>
    <w:pPr>
      <w:spacing w:line="240" w:lineRule="auto"/>
    </w:pPr>
    <w:rPr>
      <w:rFonts w:ascii="Open Sans" w:hAnsi="Open Sans"/>
      <w:noProof w:val="1"/>
      <w:sz w:val="24"/>
      <w:lang w:eastAsia="pt-BR"/>
    </w:rPr>
  </w:style>
  <w:style w:type="character" w:styleId="OpenSansChar" w:customStyle="1">
    <w:name w:val="OpenSans Char"/>
    <w:basedOn w:val="Fontepargpadro"/>
    <w:link w:val="OpenSans"/>
    <w:rsid w:val="001A0B80"/>
    <w:rPr>
      <w:rFonts w:ascii="Open Sans" w:hAnsi="Open Sans"/>
      <w:noProof w:val="1"/>
      <w:sz w:val="24"/>
      <w:lang w:eastAsia="pt-BR"/>
    </w:rPr>
  </w:style>
  <w:style w:type="table" w:styleId="ListaClara1" w:customStyle="1">
    <w:name w:val="Lista Clara1"/>
    <w:basedOn w:val="Tabelanormal"/>
    <w:uiPriority w:val="61"/>
    <w:rsid w:val="00952CE8"/>
    <w:pPr>
      <w:spacing w:after="0" w:line="240" w:lineRule="auto"/>
    </w:pPr>
    <w:tblPr>
      <w:tblStyleRowBandSize w:val="1"/>
      <w:tblStyleColBandSize w:val="1"/>
      <w:tblBorders>
        <w:top w:color="262626" w:space="0" w:sz="8" w:themeColor="text1" w:val="single"/>
        <w:left w:color="262626" w:space="0" w:sz="8" w:themeColor="text1" w:val="single"/>
        <w:bottom w:color="262626" w:space="0" w:sz="8" w:themeColor="text1" w:val="single"/>
        <w:right w:color="262626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262626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62626" w:space="0" w:sz="6" w:themeColor="text1" w:val="double"/>
          <w:left w:color="262626" w:space="0" w:sz="8" w:themeColor="text1" w:val="single"/>
          <w:bottom w:color="262626" w:space="0" w:sz="8" w:themeColor="text1" w:val="single"/>
          <w:right w:color="262626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262626" w:space="0" w:sz="8" w:themeColor="text1" w:val="single"/>
          <w:left w:color="262626" w:space="0" w:sz="8" w:themeColor="text1" w:val="single"/>
          <w:bottom w:color="262626" w:space="0" w:sz="8" w:themeColor="text1" w:val="single"/>
          <w:right w:color="262626" w:space="0" w:sz="8" w:themeColor="text1" w:val="single"/>
        </w:tcBorders>
      </w:tcPr>
    </w:tblStylePr>
    <w:tblStylePr w:type="band1Horz">
      <w:tblPr/>
      <w:tcPr>
        <w:tcBorders>
          <w:top w:color="262626" w:space="0" w:sz="8" w:themeColor="text1" w:val="single"/>
          <w:left w:color="262626" w:space="0" w:sz="8" w:themeColor="text1" w:val="single"/>
          <w:bottom w:color="262626" w:space="0" w:sz="8" w:themeColor="text1" w:val="single"/>
          <w:right w:color="262626" w:space="0" w:sz="8" w:themeColor="text1" w:val="single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52CE8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52CE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52CE8"/>
    <w:rPr>
      <w:vertAlign w:val="superscript"/>
    </w:rPr>
  </w:style>
  <w:style w:type="paragraph" w:styleId="Metropolis" w:customStyle="1">
    <w:name w:val="Metropolis"/>
    <w:basedOn w:val="Normal"/>
    <w:link w:val="MetropolisChar"/>
    <w:autoRedefine w:val="1"/>
    <w:rsid w:val="00FA6506"/>
    <w:rPr>
      <w:rFonts w:ascii="Metropolis" w:hAnsi="Metropolis"/>
      <w:noProof w:val="1"/>
      <w:sz w:val="24"/>
      <w:lang w:eastAsia="pt-BR"/>
    </w:rPr>
  </w:style>
  <w:style w:type="character" w:styleId="MetropolisChar" w:customStyle="1">
    <w:name w:val="Metropolis Char"/>
    <w:basedOn w:val="Fontepargpadro"/>
    <w:link w:val="Metropolis"/>
    <w:rsid w:val="00FA6506"/>
    <w:rPr>
      <w:rFonts w:ascii="Metropolis" w:hAnsi="Metropolis"/>
      <w:noProof w:val="1"/>
      <w:sz w:val="24"/>
      <w:lang w:eastAsia="pt-BR"/>
    </w:rPr>
  </w:style>
  <w:style w:type="character" w:styleId="Ttulo1Char" w:customStyle="1">
    <w:name w:val="Título 1 Char"/>
    <w:basedOn w:val="Fontepargpadro"/>
    <w:link w:val="Ttulo1"/>
    <w:uiPriority w:val="9"/>
    <w:rsid w:val="00FA6506"/>
    <w:rPr>
      <w:rFonts w:asciiTheme="majorHAnsi" w:cstheme="majorBidi" w:eastAsiaTheme="majorEastAsia" w:hAnsiTheme="majorHAnsi"/>
      <w:color w:val="02376b" w:themeColor="accent1" w:themeShade="0000BF"/>
      <w:sz w:val="36"/>
      <w:szCs w:val="36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FA6506"/>
    <w:rPr>
      <w:rFonts w:asciiTheme="majorHAnsi" w:cstheme="majorBidi" w:eastAsiaTheme="majorEastAsia" w:hAnsiTheme="majorHAnsi"/>
      <w:color w:val="02376b" w:themeColor="accent1" w:themeShade="0000BF"/>
      <w:sz w:val="28"/>
      <w:szCs w:val="28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FA6506"/>
    <w:rPr>
      <w:rFonts w:asciiTheme="majorHAnsi" w:cstheme="majorBidi" w:eastAsiaTheme="majorEastAsia" w:hAnsiTheme="majorHAnsi"/>
      <w:color w:val="5c5c5c" w:themeColor="text1" w:themeTint="0000BF"/>
      <w:sz w:val="26"/>
      <w:szCs w:val="26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FA6506"/>
    <w:rPr>
      <w:rFonts w:asciiTheme="majorHAnsi" w:cstheme="majorBidi" w:eastAsiaTheme="majorEastAsia" w:hAnsiTheme="majorHAnsi"/>
      <w:sz w:val="24"/>
      <w:szCs w:val="24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FA6506"/>
    <w:rPr>
      <w:rFonts w:asciiTheme="majorHAnsi" w:cstheme="majorBidi" w:eastAsiaTheme="majorEastAsia" w:hAnsiTheme="majorHAnsi"/>
      <w:i w:val="1"/>
      <w:iCs w:val="1"/>
      <w:sz w:val="22"/>
      <w:szCs w:val="22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FA6506"/>
    <w:rPr>
      <w:rFonts w:asciiTheme="majorHAnsi" w:cstheme="majorBidi" w:eastAsiaTheme="majorEastAsia" w:hAnsiTheme="majorHAnsi"/>
      <w:color w:val="717171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FA6506"/>
    <w:rPr>
      <w:rFonts w:asciiTheme="majorHAnsi" w:cstheme="majorBidi" w:eastAsiaTheme="majorEastAsia" w:hAnsiTheme="majorHAnsi"/>
      <w:i w:val="1"/>
      <w:iCs w:val="1"/>
      <w:color w:val="717171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A6506"/>
    <w:rPr>
      <w:rFonts w:asciiTheme="majorHAnsi" w:cstheme="majorBidi" w:eastAsiaTheme="majorEastAsia" w:hAnsiTheme="majorHAnsi"/>
      <w:smallCaps w:val="1"/>
      <w:color w:val="717171" w:themeColor="text1" w:themeTint="0000A6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FA6506"/>
    <w:rPr>
      <w:rFonts w:asciiTheme="majorHAnsi" w:cstheme="majorBidi" w:eastAsiaTheme="majorEastAsia" w:hAnsiTheme="majorHAnsi"/>
      <w:i w:val="1"/>
      <w:iCs w:val="1"/>
      <w:smallCaps w:val="1"/>
      <w:color w:val="717171" w:themeColor="text1" w:themeTint="0000A6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FA6506"/>
    <w:pPr>
      <w:spacing w:line="240" w:lineRule="auto"/>
    </w:pPr>
    <w:rPr>
      <w:b w:val="1"/>
      <w:bCs w:val="1"/>
      <w:color w:val="5c5c5c" w:themeColor="text1" w:themeTint="0000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 w:val="1"/>
    <w:rsid w:val="00FA6506"/>
    <w:pPr>
      <w:spacing w:after="0" w:line="240" w:lineRule="auto"/>
      <w:contextualSpacing w:val="1"/>
    </w:pPr>
    <w:rPr>
      <w:rFonts w:asciiTheme="majorHAnsi" w:cstheme="majorBidi" w:eastAsiaTheme="majorEastAsia" w:hAnsiTheme="majorHAnsi"/>
      <w:color w:val="02376b" w:themeColor="accent1" w:themeShade="0000BF"/>
      <w:spacing w:val="-7"/>
      <w:sz w:val="80"/>
      <w:szCs w:val="80"/>
    </w:rPr>
  </w:style>
  <w:style w:type="character" w:styleId="TtuloChar" w:customStyle="1">
    <w:name w:val="Título Char"/>
    <w:basedOn w:val="Fontepargpadro"/>
    <w:link w:val="Ttulo"/>
    <w:uiPriority w:val="10"/>
    <w:rsid w:val="00FA6506"/>
    <w:rPr>
      <w:rFonts w:asciiTheme="majorHAnsi" w:cstheme="majorBidi" w:eastAsiaTheme="majorEastAsia" w:hAnsiTheme="majorHAnsi"/>
      <w:color w:val="02376b" w:themeColor="accent1" w:themeShade="0000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FA6506"/>
    <w:pPr>
      <w:numPr>
        <w:ilvl w:val="1"/>
      </w:numPr>
      <w:spacing w:after="240" w:line="240" w:lineRule="auto"/>
    </w:pPr>
    <w:rPr>
      <w:rFonts w:asciiTheme="majorHAnsi" w:cstheme="majorBidi" w:eastAsiaTheme="majorEastAsia" w:hAnsiTheme="majorHAnsi"/>
      <w:color w:val="5c5c5c" w:themeColor="text1" w:themeTint="0000BF"/>
      <w:sz w:val="30"/>
      <w:szCs w:val="30"/>
    </w:rPr>
  </w:style>
  <w:style w:type="character" w:styleId="SubttuloChar" w:customStyle="1">
    <w:name w:val="Subtítulo Char"/>
    <w:basedOn w:val="Fontepargpadro"/>
    <w:link w:val="Subttulo"/>
    <w:uiPriority w:val="11"/>
    <w:rsid w:val="00FA6506"/>
    <w:rPr>
      <w:rFonts w:asciiTheme="majorHAnsi" w:cstheme="majorBidi" w:eastAsiaTheme="majorEastAsia" w:hAnsiTheme="majorHAnsi"/>
      <w:color w:val="5c5c5c" w:themeColor="text1" w:themeTint="0000BF"/>
      <w:sz w:val="30"/>
      <w:szCs w:val="30"/>
    </w:rPr>
  </w:style>
  <w:style w:type="character" w:styleId="Forte">
    <w:name w:val="Strong"/>
    <w:basedOn w:val="Fontepargpadro"/>
    <w:uiPriority w:val="22"/>
    <w:qFormat w:val="1"/>
    <w:rsid w:val="00FA6506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FA6506"/>
    <w:rPr>
      <w:i w:val="1"/>
      <w:iCs w:val="1"/>
    </w:rPr>
  </w:style>
  <w:style w:type="paragraph" w:styleId="Citao">
    <w:name w:val="Quote"/>
    <w:basedOn w:val="Normal"/>
    <w:next w:val="Normal"/>
    <w:link w:val="CitaoChar"/>
    <w:uiPriority w:val="29"/>
    <w:qFormat w:val="1"/>
    <w:rsid w:val="00FA6506"/>
    <w:pPr>
      <w:spacing w:after="240" w:before="240" w:line="252" w:lineRule="auto"/>
      <w:ind w:left="864" w:right="864"/>
      <w:jc w:val="center"/>
    </w:pPr>
    <w:rPr>
      <w:i w:val="1"/>
      <w:iCs w:val="1"/>
    </w:rPr>
  </w:style>
  <w:style w:type="character" w:styleId="CitaoChar" w:customStyle="1">
    <w:name w:val="Citação Char"/>
    <w:basedOn w:val="Fontepargpadro"/>
    <w:link w:val="Citao"/>
    <w:uiPriority w:val="29"/>
    <w:rsid w:val="00FA6506"/>
    <w:rPr>
      <w:i w:val="1"/>
      <w:iCs w:val="1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FA6506"/>
    <w:pPr>
      <w:spacing w:after="240" w:before="100" w:beforeAutospacing="1"/>
      <w:ind w:left="864" w:right="864"/>
      <w:jc w:val="center"/>
    </w:pPr>
    <w:rPr>
      <w:rFonts w:asciiTheme="majorHAnsi" w:cstheme="majorBidi" w:eastAsiaTheme="majorEastAsia" w:hAnsiTheme="majorHAnsi"/>
      <w:color w:val="034a90" w:themeColor="accent1"/>
      <w:sz w:val="28"/>
      <w:szCs w:val="28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A6506"/>
    <w:rPr>
      <w:rFonts w:asciiTheme="majorHAnsi" w:cstheme="majorBidi" w:eastAsiaTheme="majorEastAsia" w:hAnsiTheme="majorHAnsi"/>
      <w:color w:val="034a90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 w:val="1"/>
    <w:rsid w:val="00FA6506"/>
    <w:rPr>
      <w:i w:val="1"/>
      <w:iCs w:val="1"/>
      <w:color w:val="717171" w:themeColor="text1" w:themeTint="0000A6"/>
    </w:rPr>
  </w:style>
  <w:style w:type="character" w:styleId="nfaseIntensa">
    <w:name w:val="Intense Emphasis"/>
    <w:basedOn w:val="Fontepargpadro"/>
    <w:uiPriority w:val="21"/>
    <w:qFormat w:val="1"/>
    <w:rsid w:val="00FA6506"/>
    <w:rPr>
      <w:b w:val="1"/>
      <w:bCs w:val="1"/>
      <w:i w:val="1"/>
      <w:iCs w:val="1"/>
    </w:rPr>
  </w:style>
  <w:style w:type="character" w:styleId="RefernciaSutil">
    <w:name w:val="Subtle Reference"/>
    <w:basedOn w:val="Fontepargpadro"/>
    <w:uiPriority w:val="31"/>
    <w:qFormat w:val="1"/>
    <w:rsid w:val="00FA6506"/>
    <w:rPr>
      <w:smallCaps w:val="1"/>
      <w:color w:val="5c5c5c" w:themeColor="text1" w:themeTint="0000BF"/>
    </w:rPr>
  </w:style>
  <w:style w:type="character" w:styleId="RefernciaIntensa">
    <w:name w:val="Intense Reference"/>
    <w:basedOn w:val="Fontepargpadro"/>
    <w:uiPriority w:val="32"/>
    <w:qFormat w:val="1"/>
    <w:rsid w:val="00FA6506"/>
    <w:rPr>
      <w:b w:val="1"/>
      <w:bCs w:val="1"/>
      <w:smallCaps w:val="1"/>
      <w:u w:val="single"/>
    </w:rPr>
  </w:style>
  <w:style w:type="character" w:styleId="TtulodoLivro">
    <w:name w:val="Book Title"/>
    <w:basedOn w:val="Fontepargpadro"/>
    <w:uiPriority w:val="33"/>
    <w:qFormat w:val="1"/>
    <w:rsid w:val="00FA6506"/>
    <w:rPr>
      <w:b w:val="1"/>
      <w:bCs w:val="1"/>
      <w:smallCaps w:val="1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FA6506"/>
    <w:pPr>
      <w:outlineLvl w:val="9"/>
    </w:pPr>
  </w:style>
  <w:style w:type="paragraph" w:styleId="CGE2023" w:customStyle="1">
    <w:name w:val="CGE2023"/>
    <w:basedOn w:val="Normal"/>
    <w:next w:val="Normal"/>
    <w:qFormat w:val="1"/>
    <w:rsid w:val="00954B4D"/>
    <w:rPr>
      <w:color w:val="3b3b3b" w:themeColor="text1" w:themeTint="0000E6"/>
      <w:sz w:val="32"/>
      <w:szCs w:val="24"/>
    </w:rPr>
  </w:style>
  <w:style w:type="paragraph" w:styleId="CGE20230" w:customStyle="1">
    <w:name w:val="CGE2023"/>
    <w:basedOn w:val="OpenSans"/>
    <w:next w:val="OpenSans"/>
    <w:link w:val="CGE2023Char"/>
    <w:qFormat w:val="1"/>
    <w:rsid w:val="00FA6506"/>
    <w:rPr>
      <w:color w:val="3b3b3b" w:themeColor="text1" w:themeTint="0000E6"/>
      <w:szCs w:val="24"/>
    </w:rPr>
  </w:style>
  <w:style w:type="character" w:styleId="CGE2023Char" w:customStyle="1">
    <w:name w:val="CGE2023 Char"/>
    <w:basedOn w:val="OpenSansChar"/>
    <w:link w:val="CGE20230"/>
    <w:rsid w:val="00954B4D"/>
    <w:rPr>
      <w:rFonts w:ascii="Open Sans" w:hAnsi="Open Sans"/>
      <w:noProof w:val="1"/>
      <w:color w:val="3b3b3b" w:themeColor="text1" w:themeTint="0000E6"/>
      <w:sz w:val="32"/>
      <w:szCs w:val="24"/>
      <w:lang w:eastAsia="pt-BR"/>
    </w:rPr>
  </w:style>
  <w:style w:type="paragraph" w:styleId="Subtitle">
    <w:name w:val="Subtitle"/>
    <w:basedOn w:val="Normal"/>
    <w:next w:val="Normal"/>
    <w:pPr>
      <w:spacing w:after="240" w:line="240" w:lineRule="auto"/>
    </w:pPr>
    <w:rPr>
      <w:rFonts w:ascii="Open Sans ExtraBold" w:cs="Open Sans ExtraBold" w:eastAsia="Open Sans ExtraBold" w:hAnsi="Open Sans ExtraBold"/>
      <w:color w:val="5c5c5c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13.png"/><Relationship Id="rId13" Type="http://schemas.openxmlformats.org/officeDocument/2006/relationships/image" Target="media/image7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4.png"/><Relationship Id="rId14" Type="http://schemas.openxmlformats.org/officeDocument/2006/relationships/image" Target="media/image4.png"/><Relationship Id="rId17" Type="http://schemas.openxmlformats.org/officeDocument/2006/relationships/header" Target="header1.xm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eader" Target="header2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CGE2023">
      <a:dk1>
        <a:srgbClr val="262626"/>
      </a:dk1>
      <a:lt1>
        <a:sysClr val="window" lastClr="FFFFFF"/>
      </a:lt1>
      <a:dk2>
        <a:srgbClr val="323F4F"/>
      </a:dk2>
      <a:lt2>
        <a:srgbClr val="E7E6E6"/>
      </a:lt2>
      <a:accent1>
        <a:srgbClr val="034A90"/>
      </a:accent1>
      <a:accent2>
        <a:srgbClr val="034A9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GE202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Aj30ZLd9gmXBXn+rQhJXigfbg==">CgMxLjAyCGguZ2pkZ3hzMgloLjMwajB6bGwyCWguMWZvYjl0ZTgAciExZ3B3WHY0WWJwRmRuUjBWTEV4M0FpdHptcnIzU2hrRnI=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2023-05-04T18:15:00Z</dcterms:created>
  <dc:creator>Laila Moreira Silva</dc:creator>
</cp:coreProperties>
</file>